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42" w:rsidRDefault="00135642"/>
    <w:p w:rsidR="00DB59F2" w:rsidRDefault="00DB59F2"/>
    <w:p w:rsidR="00DB59F2" w:rsidRDefault="00DB59F2">
      <w:r>
        <w:t>ATTIVITA’: CLASSE IV: ITALIANO</w:t>
      </w:r>
    </w:p>
    <w:p w:rsidR="00DB59F2" w:rsidRDefault="00DB59F2">
      <w:r>
        <w:t>Il modo indicativo e congiuntivo dei verbi della prima coniugazione</w:t>
      </w:r>
    </w:p>
    <w:p w:rsidR="00DB59F2" w:rsidRDefault="00DB59F2">
      <w:r>
        <w:t>Trova nelle frasi il soggetto adatto ai predicati.</w:t>
      </w:r>
    </w:p>
    <w:p w:rsidR="00DB59F2" w:rsidRDefault="00DB59F2">
      <w:r>
        <w:t>Il discorso diretto.</w:t>
      </w:r>
    </w:p>
    <w:p w:rsidR="00DB59F2" w:rsidRDefault="00DB59F2">
      <w:r>
        <w:t>GEOGRAFIA: i settori primari e secondari</w:t>
      </w:r>
    </w:p>
    <w:p w:rsidR="00DB59F2" w:rsidRDefault="00DB59F2">
      <w:r>
        <w:t>STORIA: La civiltà del mediterraneo</w:t>
      </w:r>
    </w:p>
    <w:p w:rsidR="00DB59F2" w:rsidRDefault="00DB59F2">
      <w:r>
        <w:t>CLASSE II: MATEMATICA</w:t>
      </w:r>
    </w:p>
    <w:p w:rsidR="00DB59F2" w:rsidRDefault="00DB59F2">
      <w:r>
        <w:t>Avvio alla divisione</w:t>
      </w:r>
    </w:p>
    <w:p w:rsidR="00DB59F2" w:rsidRDefault="00DB59F2">
      <w:r>
        <w:t>Moltiplicazioni in colonna con il resto</w:t>
      </w:r>
      <w:bookmarkStart w:id="0" w:name="_GoBack"/>
      <w:bookmarkEnd w:id="0"/>
    </w:p>
    <w:sectPr w:rsidR="00DB5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F2"/>
    <w:rsid w:val="00135642"/>
    <w:rsid w:val="004F783C"/>
    <w:rsid w:val="00D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</cp:revision>
  <dcterms:created xsi:type="dcterms:W3CDTF">2020-05-08T08:52:00Z</dcterms:created>
  <dcterms:modified xsi:type="dcterms:W3CDTF">2020-05-08T09:09:00Z</dcterms:modified>
</cp:coreProperties>
</file>